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68" w:rsidRDefault="00E31068" w:rsidP="00082DF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31068">
        <w:rPr>
          <w:b/>
          <w:sz w:val="28"/>
          <w:szCs w:val="28"/>
          <w:u w:val="single"/>
        </w:rPr>
        <w:t>Year 7 Catch Up Funding</w:t>
      </w:r>
    </w:p>
    <w:p w:rsidR="00E31068" w:rsidRPr="00082DF6" w:rsidRDefault="00E31068" w:rsidP="00082DF6">
      <w:pPr>
        <w:spacing w:line="240" w:lineRule="auto"/>
        <w:rPr>
          <w:rFonts w:ascii="Calibri" w:hAnsi="Calibri" w:cs="Calibri"/>
        </w:rPr>
      </w:pPr>
      <w:r w:rsidRPr="00082DF6">
        <w:rPr>
          <w:rFonts w:ascii="Calibri" w:hAnsi="Calibri" w:cs="Calibri"/>
        </w:rPr>
        <w:t>The Department for Education has made available additional funds known as the Year 7 Catch-Up Premium</w:t>
      </w:r>
      <w:r w:rsidR="00F74435" w:rsidRPr="00082DF6">
        <w:rPr>
          <w:rFonts w:ascii="Calibri" w:hAnsi="Calibri" w:cs="Calibri"/>
        </w:rPr>
        <w:t>.  This is used</w:t>
      </w:r>
      <w:r w:rsidRPr="00082DF6">
        <w:rPr>
          <w:rFonts w:ascii="Calibri" w:hAnsi="Calibri" w:cs="Calibri"/>
        </w:rPr>
        <w:t xml:space="preserve"> for improving the achievement of students who did not achieve the expected </w:t>
      </w:r>
      <w:r w:rsidR="00A40B3D" w:rsidRPr="00082DF6">
        <w:rPr>
          <w:rFonts w:ascii="Calibri" w:hAnsi="Calibri" w:cs="Calibri"/>
        </w:rPr>
        <w:t xml:space="preserve">national </w:t>
      </w:r>
      <w:r w:rsidRPr="00082DF6">
        <w:rPr>
          <w:rFonts w:ascii="Calibri" w:hAnsi="Calibri" w:cs="Calibri"/>
        </w:rPr>
        <w:t xml:space="preserve">standard in their Key Stage 2 tests </w:t>
      </w:r>
      <w:r w:rsidR="00F74435" w:rsidRPr="00082DF6">
        <w:rPr>
          <w:rFonts w:ascii="Calibri" w:hAnsi="Calibri" w:cs="Calibri"/>
        </w:rPr>
        <w:t xml:space="preserve">or achieved a score of 100 plus </w:t>
      </w:r>
      <w:r w:rsidRPr="00082DF6">
        <w:rPr>
          <w:rFonts w:ascii="Calibri" w:hAnsi="Calibri" w:cs="Calibri"/>
        </w:rPr>
        <w:t>in Maths and English reading</w:t>
      </w:r>
      <w:r w:rsidR="00F74435" w:rsidRPr="00082DF6">
        <w:rPr>
          <w:rFonts w:ascii="Calibri" w:hAnsi="Calibri" w:cs="Calibri"/>
        </w:rPr>
        <w:t xml:space="preserve"> at the end of Key Stage 2.</w:t>
      </w:r>
    </w:p>
    <w:p w:rsidR="00F74435" w:rsidRPr="00082DF6" w:rsidRDefault="00F74435" w:rsidP="00082DF6">
      <w:pPr>
        <w:spacing w:line="240" w:lineRule="auto"/>
        <w:rPr>
          <w:rFonts w:ascii="Calibri" w:hAnsi="Calibri" w:cs="Calibri"/>
        </w:rPr>
      </w:pPr>
      <w:r w:rsidRPr="00082DF6">
        <w:rPr>
          <w:rFonts w:ascii="Calibri" w:hAnsi="Calibri" w:cs="Calibri"/>
        </w:rPr>
        <w:t>Detailed below is a s</w:t>
      </w:r>
      <w:r w:rsidR="00A40B3D" w:rsidRPr="00082DF6">
        <w:rPr>
          <w:rFonts w:ascii="Calibri" w:hAnsi="Calibri" w:cs="Calibri"/>
        </w:rPr>
        <w:t xml:space="preserve">ummary of how </w:t>
      </w:r>
      <w:r w:rsidR="001558AA" w:rsidRPr="00082DF6">
        <w:rPr>
          <w:rFonts w:ascii="Calibri" w:hAnsi="Calibri" w:cs="Calibri"/>
        </w:rPr>
        <w:t>King Edward VI</w:t>
      </w:r>
      <w:r w:rsidR="00A40B3D" w:rsidRPr="00082DF6">
        <w:rPr>
          <w:rFonts w:ascii="Calibri" w:hAnsi="Calibri" w:cs="Calibri"/>
        </w:rPr>
        <w:t xml:space="preserve"> spent the funding for the academic year </w:t>
      </w:r>
      <w:r w:rsidR="00A40B3D" w:rsidRPr="00082DF6">
        <w:rPr>
          <w:rFonts w:ascii="Calibri" w:hAnsi="Calibri" w:cs="Calibri"/>
          <w:b/>
        </w:rPr>
        <w:t>2018 – 2019</w:t>
      </w:r>
      <w:r w:rsidR="00A40B3D" w:rsidRPr="00082DF6">
        <w:rPr>
          <w:rFonts w:ascii="Calibri" w:hAnsi="Calibri" w:cs="Calibri"/>
        </w:rPr>
        <w:t xml:space="preserve"> for which the school received </w:t>
      </w:r>
      <w:r w:rsidR="00A40B3D" w:rsidRPr="00082DF6">
        <w:rPr>
          <w:rFonts w:ascii="Calibri" w:hAnsi="Calibri" w:cs="Calibri"/>
          <w:b/>
        </w:rPr>
        <w:t>£8,050.00</w:t>
      </w:r>
      <w:r w:rsidR="00600D5C" w:rsidRPr="00082DF6">
        <w:rPr>
          <w:rFonts w:ascii="Calibri" w:hAnsi="Calibri" w:cs="Calibri"/>
          <w:b/>
        </w:rPr>
        <w:t xml:space="preserve">.  </w:t>
      </w:r>
      <w:r w:rsidR="00600D5C" w:rsidRPr="00082DF6">
        <w:rPr>
          <w:rFonts w:ascii="Calibri" w:hAnsi="Calibri" w:cs="Calibri"/>
        </w:rPr>
        <w:t>We are making an assumption that this figure will remain the same for the academic year 2019-2020.</w:t>
      </w:r>
    </w:p>
    <w:p w:rsidR="007C744A" w:rsidRPr="00082DF6" w:rsidRDefault="007C744A" w:rsidP="00082DF6">
      <w:pPr>
        <w:spacing w:line="240" w:lineRule="auto"/>
        <w:rPr>
          <w:rFonts w:ascii="Calibri" w:hAnsi="Calibri" w:cs="Calibri"/>
        </w:rPr>
      </w:pPr>
      <w:r w:rsidRPr="00082DF6">
        <w:rPr>
          <w:rFonts w:ascii="Calibri" w:hAnsi="Calibri" w:cs="Calibri"/>
        </w:rPr>
        <w:t>The Department of Education gives schools three areas to report upon:</w:t>
      </w:r>
    </w:p>
    <w:p w:rsidR="007C744A" w:rsidRPr="007C744A" w:rsidRDefault="007C744A" w:rsidP="00082DF6">
      <w:pPr>
        <w:spacing w:line="240" w:lineRule="auto"/>
        <w:rPr>
          <w:b/>
          <w:sz w:val="24"/>
          <w:szCs w:val="24"/>
        </w:rPr>
      </w:pPr>
      <w:r w:rsidRPr="007C744A">
        <w:rPr>
          <w:b/>
          <w:sz w:val="24"/>
          <w:szCs w:val="24"/>
        </w:rPr>
        <w:t>How the allocation of funding makes a difference to the attainment of the pupils who benefit from the funding</w:t>
      </w:r>
    </w:p>
    <w:p w:rsidR="007C744A" w:rsidRPr="00082DF6" w:rsidRDefault="007C744A" w:rsidP="00082DF6">
      <w:pPr>
        <w:spacing w:line="240" w:lineRule="auto"/>
        <w:rPr>
          <w:rFonts w:ascii="Calibri" w:hAnsi="Calibri" w:cs="Calibri"/>
        </w:rPr>
      </w:pPr>
      <w:r w:rsidRPr="00082DF6">
        <w:rPr>
          <w:rFonts w:ascii="Calibri" w:hAnsi="Calibri" w:cs="Calibri"/>
        </w:rPr>
        <w:t>In Maths</w:t>
      </w:r>
      <w:r w:rsidR="00093566" w:rsidRPr="00082DF6">
        <w:rPr>
          <w:rFonts w:ascii="Calibri" w:hAnsi="Calibri" w:cs="Calibri"/>
        </w:rPr>
        <w:t xml:space="preserve">, </w:t>
      </w:r>
      <w:r w:rsidR="00093566">
        <w:rPr>
          <w:rFonts w:ascii="Calibri" w:hAnsi="Calibri" w:cs="Calibri"/>
        </w:rPr>
        <w:t xml:space="preserve">of </w:t>
      </w:r>
      <w:r w:rsidRPr="00082DF6">
        <w:rPr>
          <w:rFonts w:ascii="Calibri" w:hAnsi="Calibri" w:cs="Calibri"/>
        </w:rPr>
        <w:t xml:space="preserve">30 students with a score lower than 100, 19 were </w:t>
      </w:r>
      <w:r w:rsidR="00093566">
        <w:rPr>
          <w:rFonts w:ascii="Calibri" w:hAnsi="Calibri" w:cs="Calibri"/>
        </w:rPr>
        <w:t xml:space="preserve">assessed by staff as at least ‘secure’ </w:t>
      </w:r>
      <w:r w:rsidRPr="00082DF6">
        <w:rPr>
          <w:rFonts w:ascii="Calibri" w:hAnsi="Calibri" w:cs="Calibri"/>
        </w:rPr>
        <w:t>by the end of Year 7 (and therefore on track to achieve the national expected standard by the end of Year 11).  This equates to 63.3% having made progress.</w:t>
      </w:r>
    </w:p>
    <w:p w:rsidR="007C744A" w:rsidRPr="00082DF6" w:rsidRDefault="007C744A" w:rsidP="00082DF6">
      <w:pPr>
        <w:spacing w:line="240" w:lineRule="auto"/>
        <w:rPr>
          <w:rFonts w:ascii="Calibri" w:hAnsi="Calibri" w:cs="Calibri"/>
        </w:rPr>
      </w:pPr>
      <w:r w:rsidRPr="00082DF6">
        <w:rPr>
          <w:rFonts w:ascii="Calibri" w:hAnsi="Calibri" w:cs="Calibri"/>
        </w:rPr>
        <w:t>In English,</w:t>
      </w:r>
      <w:r w:rsidR="00093566">
        <w:rPr>
          <w:rFonts w:ascii="Calibri" w:hAnsi="Calibri" w:cs="Calibri"/>
        </w:rPr>
        <w:t xml:space="preserve"> of</w:t>
      </w:r>
      <w:r w:rsidRPr="00082DF6">
        <w:rPr>
          <w:rFonts w:ascii="Calibri" w:hAnsi="Calibri" w:cs="Calibri"/>
        </w:rPr>
        <w:t xml:space="preserve"> 32 students with a score lower than 100, 15 were </w:t>
      </w:r>
      <w:r w:rsidR="00093566">
        <w:rPr>
          <w:rFonts w:ascii="Calibri" w:hAnsi="Calibri" w:cs="Calibri"/>
        </w:rPr>
        <w:t>assessed by staff as at least ‘secure’</w:t>
      </w:r>
      <w:r w:rsidRPr="00082DF6">
        <w:rPr>
          <w:rFonts w:ascii="Calibri" w:hAnsi="Calibri" w:cs="Calibri"/>
        </w:rPr>
        <w:t xml:space="preserve"> by the end of Year 7 (and therefore on track to achieve the national expected standard by the end of Year 11).  This equates to 46.8% having made progress.</w:t>
      </w:r>
    </w:p>
    <w:p w:rsidR="00A40B3D" w:rsidRDefault="007C744A">
      <w:pPr>
        <w:rPr>
          <w:b/>
          <w:sz w:val="24"/>
          <w:szCs w:val="24"/>
        </w:rPr>
      </w:pPr>
      <w:r w:rsidRPr="007C744A">
        <w:rPr>
          <w:b/>
          <w:sz w:val="24"/>
          <w:szCs w:val="24"/>
        </w:rPr>
        <w:t>How the allocation has been spent</w:t>
      </w:r>
    </w:p>
    <w:p w:rsidR="00093566" w:rsidRDefault="0046739F" w:rsidP="00082DF6">
      <w:pPr>
        <w:spacing w:after="75" w:line="240" w:lineRule="auto"/>
        <w:jc w:val="both"/>
        <w:rPr>
          <w:rFonts w:ascii="Calibri" w:hAnsi="Calibri" w:cs="Calibri"/>
          <w:lang w:eastAsia="en-GB"/>
        </w:rPr>
      </w:pPr>
      <w:r w:rsidRPr="00082DF6">
        <w:rPr>
          <w:rFonts w:ascii="Calibri" w:hAnsi="Calibri" w:cs="Calibri"/>
          <w:lang w:eastAsia="en-GB"/>
        </w:rPr>
        <w:t xml:space="preserve">Our </w:t>
      </w:r>
      <w:r w:rsidR="007C744A" w:rsidRPr="00082DF6">
        <w:rPr>
          <w:rFonts w:ascii="Calibri" w:hAnsi="Calibri" w:cs="Calibri"/>
          <w:lang w:eastAsia="en-GB"/>
        </w:rPr>
        <w:t xml:space="preserve">Pre-school groups </w:t>
      </w:r>
      <w:r w:rsidRPr="00082DF6">
        <w:rPr>
          <w:rFonts w:ascii="Calibri" w:hAnsi="Calibri" w:cs="Calibri"/>
          <w:lang w:eastAsia="en-GB"/>
        </w:rPr>
        <w:t xml:space="preserve">meet three times a week </w:t>
      </w:r>
      <w:r w:rsidR="006F7879">
        <w:rPr>
          <w:rFonts w:ascii="Calibri" w:hAnsi="Calibri" w:cs="Calibri"/>
          <w:lang w:eastAsia="en-GB"/>
        </w:rPr>
        <w:t xml:space="preserve">in </w:t>
      </w:r>
      <w:proofErr w:type="spellStart"/>
      <w:r w:rsidR="006F7879">
        <w:rPr>
          <w:rFonts w:ascii="Calibri" w:hAnsi="Calibri" w:cs="Calibri"/>
          <w:lang w:eastAsia="en-GB"/>
        </w:rPr>
        <w:t>Kingshill</w:t>
      </w:r>
      <w:proofErr w:type="spellEnd"/>
      <w:r w:rsidR="006F7879">
        <w:rPr>
          <w:rFonts w:ascii="Calibri" w:hAnsi="Calibri" w:cs="Calibri"/>
          <w:lang w:eastAsia="en-GB"/>
        </w:rPr>
        <w:t xml:space="preserve"> House, </w:t>
      </w:r>
      <w:r w:rsidRPr="00082DF6">
        <w:rPr>
          <w:rFonts w:ascii="Calibri" w:hAnsi="Calibri" w:cs="Calibri"/>
          <w:lang w:eastAsia="en-GB"/>
        </w:rPr>
        <w:t xml:space="preserve">working on </w:t>
      </w:r>
      <w:r w:rsidR="007C744A" w:rsidRPr="00082DF6">
        <w:rPr>
          <w:rFonts w:ascii="Calibri" w:hAnsi="Calibri" w:cs="Calibri"/>
          <w:lang w:eastAsia="en-GB"/>
        </w:rPr>
        <w:t>handw</w:t>
      </w:r>
      <w:r w:rsidR="006F7879">
        <w:rPr>
          <w:rFonts w:ascii="Calibri" w:hAnsi="Calibri" w:cs="Calibri"/>
          <w:lang w:eastAsia="en-GB"/>
        </w:rPr>
        <w:t xml:space="preserve">riting, spelling, touch-typing and </w:t>
      </w:r>
      <w:r w:rsidR="007C744A" w:rsidRPr="00082DF6">
        <w:rPr>
          <w:rFonts w:ascii="Calibri" w:hAnsi="Calibri" w:cs="Calibri"/>
          <w:lang w:eastAsia="en-GB"/>
        </w:rPr>
        <w:t>maths supporting students with English</w:t>
      </w:r>
      <w:r w:rsidR="006F7879">
        <w:rPr>
          <w:rFonts w:ascii="Calibri" w:hAnsi="Calibri" w:cs="Calibri"/>
          <w:lang w:eastAsia="en-GB"/>
        </w:rPr>
        <w:t>,</w:t>
      </w:r>
      <w:r w:rsidR="007C744A" w:rsidRPr="00082DF6">
        <w:rPr>
          <w:rFonts w:ascii="Calibri" w:hAnsi="Calibri" w:cs="Calibri"/>
          <w:lang w:eastAsia="en-GB"/>
        </w:rPr>
        <w:t xml:space="preserve"> as an additio</w:t>
      </w:r>
      <w:r w:rsidRPr="00082DF6">
        <w:rPr>
          <w:rFonts w:ascii="Calibri" w:hAnsi="Calibri" w:cs="Calibri"/>
          <w:lang w:eastAsia="en-GB"/>
        </w:rPr>
        <w:t xml:space="preserve">nal language.  </w:t>
      </w:r>
    </w:p>
    <w:p w:rsidR="00093566" w:rsidRDefault="00093566" w:rsidP="00082DF6">
      <w:pPr>
        <w:spacing w:after="75" w:line="240" w:lineRule="auto"/>
        <w:jc w:val="both"/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 xml:space="preserve">The English department </w:t>
      </w:r>
      <w:r w:rsidR="0046739F" w:rsidRPr="00082DF6">
        <w:rPr>
          <w:rFonts w:ascii="Calibri" w:hAnsi="Calibri" w:cs="Calibri"/>
          <w:lang w:eastAsia="en-GB"/>
        </w:rPr>
        <w:t>provides</w:t>
      </w:r>
      <w:r w:rsidR="007C744A" w:rsidRPr="00082DF6">
        <w:rPr>
          <w:rFonts w:ascii="Calibri" w:hAnsi="Calibri" w:cs="Calibri"/>
          <w:lang w:eastAsia="en-GB"/>
        </w:rPr>
        <w:t xml:space="preserve"> students</w:t>
      </w:r>
      <w:r>
        <w:rPr>
          <w:rFonts w:ascii="Calibri" w:hAnsi="Calibri" w:cs="Calibri"/>
          <w:lang w:eastAsia="en-GB"/>
        </w:rPr>
        <w:t xml:space="preserve"> with a score lower than 100</w:t>
      </w:r>
      <w:r w:rsidR="007C744A" w:rsidRPr="00082DF6">
        <w:rPr>
          <w:rFonts w:ascii="Calibri" w:hAnsi="Calibri" w:cs="Calibri"/>
          <w:lang w:eastAsia="en-GB"/>
        </w:rPr>
        <w:t xml:space="preserve"> with additional resources in English</w:t>
      </w:r>
      <w:r w:rsidR="0046739F" w:rsidRPr="00082DF6">
        <w:rPr>
          <w:rFonts w:ascii="Calibri" w:hAnsi="Calibri" w:cs="Calibri"/>
          <w:lang w:eastAsia="en-GB"/>
        </w:rPr>
        <w:t>,</w:t>
      </w:r>
      <w:r w:rsidR="007C744A" w:rsidRPr="00082DF6">
        <w:rPr>
          <w:rFonts w:ascii="Calibri" w:hAnsi="Calibri" w:cs="Calibri"/>
          <w:lang w:eastAsia="en-GB"/>
        </w:rPr>
        <w:t xml:space="preserve"> including an intervention booklet</w:t>
      </w:r>
      <w:r w:rsidR="0046739F" w:rsidRPr="00082DF6">
        <w:rPr>
          <w:rFonts w:ascii="Calibri" w:hAnsi="Calibri" w:cs="Calibri"/>
          <w:lang w:eastAsia="en-GB"/>
        </w:rPr>
        <w:t xml:space="preserve"> with additional homework tasks.  </w:t>
      </w:r>
      <w:r w:rsidR="00600D5C" w:rsidRPr="00082DF6">
        <w:rPr>
          <w:rFonts w:ascii="Calibri" w:hAnsi="Calibri" w:cs="Calibri"/>
          <w:lang w:eastAsia="en-GB"/>
        </w:rPr>
        <w:t xml:space="preserve">Assessment of reading and spelling ages is also undertaken.  </w:t>
      </w:r>
    </w:p>
    <w:p w:rsidR="00093566" w:rsidRDefault="0046739F" w:rsidP="00082DF6">
      <w:pPr>
        <w:spacing w:after="75" w:line="240" w:lineRule="auto"/>
        <w:jc w:val="both"/>
        <w:rPr>
          <w:rFonts w:ascii="Calibri" w:hAnsi="Calibri" w:cs="Calibri"/>
          <w:lang w:eastAsia="en-GB"/>
        </w:rPr>
      </w:pPr>
      <w:r w:rsidRPr="00082DF6">
        <w:rPr>
          <w:rFonts w:ascii="Calibri" w:hAnsi="Calibri" w:cs="Calibri"/>
          <w:lang w:eastAsia="en-GB"/>
        </w:rPr>
        <w:t xml:space="preserve">During registration time, students have </w:t>
      </w:r>
      <w:r w:rsidR="007C744A" w:rsidRPr="00082DF6">
        <w:rPr>
          <w:rFonts w:ascii="Calibri" w:hAnsi="Calibri" w:cs="Calibri"/>
          <w:lang w:eastAsia="en-GB"/>
        </w:rPr>
        <w:t xml:space="preserve">Mini-Maths sessions with </w:t>
      </w:r>
      <w:r w:rsidRPr="00082DF6">
        <w:rPr>
          <w:rFonts w:ascii="Calibri" w:hAnsi="Calibri" w:cs="Calibri"/>
          <w:lang w:eastAsia="en-GB"/>
        </w:rPr>
        <w:t>allocated teacher time.  S</w:t>
      </w:r>
      <w:r w:rsidR="007C744A" w:rsidRPr="00082DF6">
        <w:rPr>
          <w:rFonts w:ascii="Calibri" w:hAnsi="Calibri" w:cs="Calibri"/>
          <w:lang w:eastAsia="en-GB"/>
        </w:rPr>
        <w:t xml:space="preserve">ixth form reading buddies </w:t>
      </w:r>
      <w:r w:rsidRPr="00082DF6">
        <w:rPr>
          <w:rFonts w:ascii="Calibri" w:hAnsi="Calibri" w:cs="Calibri"/>
          <w:lang w:eastAsia="en-GB"/>
        </w:rPr>
        <w:t>are on hand in our Learning Resource Centre.  S</w:t>
      </w:r>
      <w:r w:rsidR="007C744A" w:rsidRPr="00082DF6">
        <w:rPr>
          <w:rFonts w:ascii="Calibri" w:hAnsi="Calibri" w:cs="Calibri"/>
          <w:lang w:eastAsia="en-GB"/>
        </w:rPr>
        <w:t xml:space="preserve">tudents identified as struggling with organisation and homework </w:t>
      </w:r>
      <w:r w:rsidRPr="00082DF6">
        <w:rPr>
          <w:rFonts w:ascii="Calibri" w:hAnsi="Calibri" w:cs="Calibri"/>
          <w:lang w:eastAsia="en-GB"/>
        </w:rPr>
        <w:t xml:space="preserve">are able </w:t>
      </w:r>
      <w:r w:rsidR="007C744A" w:rsidRPr="00082DF6">
        <w:rPr>
          <w:rFonts w:ascii="Calibri" w:hAnsi="Calibri" w:cs="Calibri"/>
          <w:lang w:eastAsia="en-GB"/>
        </w:rPr>
        <w:t>to complete lunchtime and after schoo</w:t>
      </w:r>
      <w:r w:rsidRPr="00082DF6">
        <w:rPr>
          <w:rFonts w:ascii="Calibri" w:hAnsi="Calibri" w:cs="Calibri"/>
          <w:lang w:eastAsia="en-GB"/>
        </w:rPr>
        <w:t xml:space="preserve">l sessions.  </w:t>
      </w:r>
    </w:p>
    <w:p w:rsidR="007C744A" w:rsidRPr="00082DF6" w:rsidRDefault="0046739F" w:rsidP="00082DF6">
      <w:pPr>
        <w:spacing w:after="75" w:line="240" w:lineRule="auto"/>
        <w:jc w:val="both"/>
        <w:rPr>
          <w:rFonts w:ascii="Calibri" w:hAnsi="Calibri" w:cs="Calibri"/>
          <w:lang w:eastAsia="en-GB"/>
        </w:rPr>
      </w:pPr>
      <w:r w:rsidRPr="00082DF6">
        <w:rPr>
          <w:rFonts w:ascii="Calibri" w:hAnsi="Calibri" w:cs="Calibri"/>
          <w:lang w:eastAsia="en-GB"/>
        </w:rPr>
        <w:t>We also offer w</w:t>
      </w:r>
      <w:r w:rsidR="007C744A" w:rsidRPr="00082DF6">
        <w:rPr>
          <w:rFonts w:ascii="Calibri" w:hAnsi="Calibri" w:cs="Calibri"/>
          <w:lang w:eastAsia="en-GB"/>
        </w:rPr>
        <w:t xml:space="preserve">ithdrawal from </w:t>
      </w:r>
      <w:r w:rsidRPr="00082DF6">
        <w:rPr>
          <w:rFonts w:ascii="Calibri" w:hAnsi="Calibri" w:cs="Calibri"/>
          <w:lang w:eastAsia="en-GB"/>
        </w:rPr>
        <w:t xml:space="preserve">certain </w:t>
      </w:r>
      <w:r w:rsidR="007C744A" w:rsidRPr="00082DF6">
        <w:rPr>
          <w:rFonts w:ascii="Calibri" w:hAnsi="Calibri" w:cs="Calibri"/>
          <w:lang w:eastAsia="en-GB"/>
        </w:rPr>
        <w:t xml:space="preserve">lessons for </w:t>
      </w:r>
      <w:r w:rsidRPr="00082DF6">
        <w:rPr>
          <w:rFonts w:ascii="Calibri" w:hAnsi="Calibri" w:cs="Calibri"/>
          <w:lang w:eastAsia="en-GB"/>
        </w:rPr>
        <w:t>students to focus on</w:t>
      </w:r>
      <w:r w:rsidR="007C744A" w:rsidRPr="00082DF6">
        <w:rPr>
          <w:rFonts w:ascii="Calibri" w:hAnsi="Calibri" w:cs="Calibri"/>
          <w:lang w:eastAsia="en-GB"/>
        </w:rPr>
        <w:t xml:space="preserve"> literacy and numeracy session</w:t>
      </w:r>
      <w:r w:rsidRPr="00082DF6">
        <w:rPr>
          <w:rFonts w:ascii="Calibri" w:hAnsi="Calibri" w:cs="Calibri"/>
          <w:lang w:eastAsia="en-GB"/>
        </w:rPr>
        <w:t xml:space="preserve">s with teaching assistants and learning support tutors.  </w:t>
      </w:r>
      <w:r w:rsidR="007C744A" w:rsidRPr="00082DF6">
        <w:rPr>
          <w:rFonts w:ascii="Calibri" w:hAnsi="Calibri" w:cs="Calibri"/>
          <w:lang w:eastAsia="en-GB"/>
        </w:rPr>
        <w:t xml:space="preserve">Transition sessions for Y6 students </w:t>
      </w:r>
      <w:r w:rsidRPr="00082DF6">
        <w:rPr>
          <w:rFonts w:ascii="Calibri" w:hAnsi="Calibri" w:cs="Calibri"/>
          <w:lang w:eastAsia="en-GB"/>
        </w:rPr>
        <w:t xml:space="preserve">are available </w:t>
      </w:r>
      <w:r w:rsidR="007C744A" w:rsidRPr="00082DF6">
        <w:rPr>
          <w:rFonts w:ascii="Calibri" w:hAnsi="Calibri" w:cs="Calibri"/>
          <w:lang w:eastAsia="en-GB"/>
        </w:rPr>
        <w:t xml:space="preserve">with </w:t>
      </w:r>
      <w:r w:rsidRPr="00082DF6">
        <w:rPr>
          <w:rFonts w:ascii="Calibri" w:hAnsi="Calibri" w:cs="Calibri"/>
          <w:lang w:eastAsia="en-GB"/>
        </w:rPr>
        <w:t xml:space="preserve">our </w:t>
      </w:r>
      <w:r w:rsidR="007C744A" w:rsidRPr="00082DF6">
        <w:rPr>
          <w:rFonts w:ascii="Calibri" w:hAnsi="Calibri" w:cs="Calibri"/>
          <w:lang w:eastAsia="en-GB"/>
        </w:rPr>
        <w:t xml:space="preserve">SEN </w:t>
      </w:r>
      <w:r w:rsidRPr="00082DF6">
        <w:rPr>
          <w:rFonts w:ascii="Calibri" w:hAnsi="Calibri" w:cs="Calibri"/>
          <w:lang w:eastAsia="en-GB"/>
        </w:rPr>
        <w:t xml:space="preserve">team </w:t>
      </w:r>
      <w:r w:rsidR="007C744A" w:rsidRPr="00082DF6">
        <w:rPr>
          <w:rFonts w:ascii="Calibri" w:hAnsi="Calibri" w:cs="Calibri"/>
          <w:lang w:eastAsia="en-GB"/>
        </w:rPr>
        <w:t>during the summer term </w:t>
      </w:r>
      <w:r w:rsidRPr="00082DF6">
        <w:rPr>
          <w:rFonts w:ascii="Calibri" w:hAnsi="Calibri" w:cs="Calibri"/>
          <w:lang w:eastAsia="en-GB"/>
        </w:rPr>
        <w:t xml:space="preserve">in preparation for </w:t>
      </w:r>
      <w:r w:rsidR="00600D5C" w:rsidRPr="00082DF6">
        <w:rPr>
          <w:rFonts w:ascii="Calibri" w:hAnsi="Calibri" w:cs="Calibri"/>
          <w:lang w:eastAsia="en-GB"/>
        </w:rPr>
        <w:t xml:space="preserve">students </w:t>
      </w:r>
      <w:r w:rsidRPr="00082DF6">
        <w:rPr>
          <w:rFonts w:ascii="Calibri" w:hAnsi="Calibri" w:cs="Calibri"/>
          <w:lang w:eastAsia="en-GB"/>
        </w:rPr>
        <w:t>joining us in September.</w:t>
      </w:r>
      <w:r w:rsidR="007C744A" w:rsidRPr="00082DF6">
        <w:rPr>
          <w:rFonts w:ascii="Calibri" w:hAnsi="Calibri" w:cs="Calibri"/>
          <w:lang w:eastAsia="en-GB"/>
        </w:rPr>
        <w:t xml:space="preserve"> </w:t>
      </w:r>
    </w:p>
    <w:p w:rsidR="007C744A" w:rsidRDefault="007C744A">
      <w:pPr>
        <w:rPr>
          <w:b/>
          <w:sz w:val="24"/>
          <w:szCs w:val="24"/>
        </w:rPr>
      </w:pPr>
    </w:p>
    <w:p w:rsidR="00600D5C" w:rsidRDefault="00600D5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How do you intend to spend the allocation in the forthcoming </w:t>
      </w:r>
      <w:proofErr w:type="gramStart"/>
      <w:r>
        <w:rPr>
          <w:b/>
          <w:sz w:val="24"/>
          <w:szCs w:val="24"/>
        </w:rPr>
        <w:t>year</w:t>
      </w:r>
      <w:proofErr w:type="gramEnd"/>
    </w:p>
    <w:p w:rsidR="00600D5C" w:rsidRPr="00082DF6" w:rsidRDefault="00600D5C" w:rsidP="00082DF6">
      <w:pPr>
        <w:spacing w:line="240" w:lineRule="auto"/>
        <w:rPr>
          <w:rFonts w:ascii="Calibri" w:hAnsi="Calibri" w:cs="Calibri"/>
        </w:rPr>
      </w:pPr>
      <w:r w:rsidRPr="00082DF6">
        <w:rPr>
          <w:rFonts w:ascii="Calibri" w:hAnsi="Calibri" w:cs="Calibri"/>
        </w:rPr>
        <w:t>Our objective is to ensure that all students not reaching the expected national standard are supported by various interventions</w:t>
      </w:r>
      <w:r w:rsidR="004A4DCB" w:rsidRPr="00082DF6">
        <w:rPr>
          <w:rFonts w:ascii="Calibri" w:hAnsi="Calibri" w:cs="Calibri"/>
        </w:rPr>
        <w:t>.  Under the new 9 -1 grading system</w:t>
      </w:r>
      <w:r w:rsidRPr="00082DF6">
        <w:rPr>
          <w:rFonts w:ascii="Calibri" w:hAnsi="Calibri" w:cs="Calibri"/>
        </w:rPr>
        <w:t xml:space="preserve"> </w:t>
      </w:r>
      <w:r w:rsidR="004A4DCB" w:rsidRPr="00082DF6">
        <w:rPr>
          <w:rFonts w:ascii="Calibri" w:hAnsi="Calibri" w:cs="Calibri"/>
        </w:rPr>
        <w:t>we will carefully track students to achieve a grade 3 minimum which represents an expected progress in national measurements but try and offer the additional support to reach a 4 which represents a standard pass.</w:t>
      </w:r>
      <w:r w:rsidR="008104BA">
        <w:rPr>
          <w:rFonts w:ascii="Calibri" w:hAnsi="Calibri" w:cs="Calibri"/>
        </w:rPr>
        <w:t xml:space="preserve"> </w:t>
      </w:r>
    </w:p>
    <w:p w:rsidR="00093566" w:rsidRDefault="00093566">
      <w:pPr>
        <w:rPr>
          <w:b/>
          <w:sz w:val="24"/>
          <w:szCs w:val="24"/>
        </w:rPr>
      </w:pPr>
    </w:p>
    <w:p w:rsidR="00093566" w:rsidRDefault="008104BA" w:rsidP="00093566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Strategies</w:t>
      </w:r>
    </w:p>
    <w:p w:rsidR="008104BA" w:rsidRPr="00093566" w:rsidRDefault="008104BA" w:rsidP="00093566">
      <w:pPr>
        <w:rPr>
          <w:b/>
          <w:sz w:val="24"/>
          <w:szCs w:val="24"/>
        </w:rPr>
      </w:pPr>
      <w:r w:rsidRPr="008104BA">
        <w:rPr>
          <w:rFonts w:ascii="Calibri" w:hAnsi="Calibri" w:cs="Calibri"/>
        </w:rPr>
        <w:t>To raise the standards of Maths and English for those students joining King Edward VI below the end of Key Stage 2 standards.  This will be actioned using similar strategies as those used during 2018-19 raising the students overall performance.</w:t>
      </w:r>
    </w:p>
    <w:sectPr w:rsidR="008104BA" w:rsidRPr="00093566" w:rsidSect="00093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68"/>
    <w:rsid w:val="00082DF6"/>
    <w:rsid w:val="00093566"/>
    <w:rsid w:val="001558AA"/>
    <w:rsid w:val="002D3B7C"/>
    <w:rsid w:val="0046739F"/>
    <w:rsid w:val="004A4DCB"/>
    <w:rsid w:val="00600D5C"/>
    <w:rsid w:val="006F7879"/>
    <w:rsid w:val="00775A57"/>
    <w:rsid w:val="007C744A"/>
    <w:rsid w:val="008104BA"/>
    <w:rsid w:val="00A40B3D"/>
    <w:rsid w:val="00E31068"/>
    <w:rsid w:val="00E73928"/>
    <w:rsid w:val="00F7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36B04-A6A5-46BF-9553-E2278960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9D2F45D7</Template>
  <TotalTime>0</TotalTime>
  <Pages>1</Pages>
  <Words>453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jbrownridge</dc:creator>
  <cp:keywords/>
  <dc:description/>
  <cp:lastModifiedBy>jbrownridge</cp:lastModifiedBy>
  <cp:revision>2</cp:revision>
  <dcterms:created xsi:type="dcterms:W3CDTF">2019-09-30T09:31:00Z</dcterms:created>
  <dcterms:modified xsi:type="dcterms:W3CDTF">2019-09-30T09:31:00Z</dcterms:modified>
</cp:coreProperties>
</file>